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12BC" w:rsidRDefault="00AE63F1" w:rsidP="00A012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76EA19" wp14:editId="64FF9440">
                <wp:simplePos x="0" y="0"/>
                <wp:positionH relativeFrom="column">
                  <wp:posOffset>552450</wp:posOffset>
                </wp:positionH>
                <wp:positionV relativeFrom="paragraph">
                  <wp:posOffset>3895725</wp:posOffset>
                </wp:positionV>
                <wp:extent cx="5955030" cy="442595"/>
                <wp:effectExtent l="0" t="0" r="2667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03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AAC" w:rsidRPr="00AE63F1" w:rsidRDefault="00FD4AAC" w:rsidP="00AE63F1">
                            <w:pPr>
                              <w:shd w:val="clear" w:color="auto" w:fill="D5DCE4" w:themeFill="text2" w:themeFillTint="3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E63F1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Pr="00AE63F1">
                              <w:rPr>
                                <w:rFonts w:ascii="Arial" w:hAnsi="Arial" w:cs="Arial"/>
                                <w:i/>
                              </w:rPr>
                              <w:t>Realizing Dhamma in Daily Life: A Noble Resolution</w:t>
                            </w:r>
                            <w:r w:rsidRPr="00AE63F1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r w:rsidR="00AE63F1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AE63F1" w:rsidRPr="00AE63F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E63F1">
                              <w:rPr>
                                <w:rFonts w:ascii="Arial" w:hAnsi="Arial" w:cs="Arial"/>
                              </w:rPr>
                              <w:t xml:space="preserve">Thursday </w:t>
                            </w:r>
                            <w:proofErr w:type="spellStart"/>
                            <w:r w:rsidR="00AE63F1">
                              <w:rPr>
                                <w:rFonts w:ascii="Arial" w:hAnsi="Arial" w:cs="Arial"/>
                              </w:rPr>
                              <w:t>Dhamma</w:t>
                            </w:r>
                            <w:proofErr w:type="spellEnd"/>
                            <w:r w:rsidR="00AE63F1">
                              <w:rPr>
                                <w:rFonts w:ascii="Arial" w:hAnsi="Arial" w:cs="Arial"/>
                              </w:rPr>
                              <w:t xml:space="preserve"> Talk followed by ‘Two Day Long Retreats’ with Joseph </w:t>
                            </w:r>
                            <w:proofErr w:type="spellStart"/>
                            <w:r w:rsidR="00AE63F1">
                              <w:rPr>
                                <w:rFonts w:ascii="Arial" w:hAnsi="Arial" w:cs="Arial"/>
                              </w:rPr>
                              <w:t>Kappel</w:t>
                            </w:r>
                            <w:proofErr w:type="spellEnd"/>
                            <w:r w:rsidR="00AE63F1">
                              <w:rPr>
                                <w:rFonts w:ascii="Arial" w:hAnsi="Arial" w:cs="Arial"/>
                              </w:rPr>
                              <w:t xml:space="preserve"> (see details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6EA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.5pt;margin-top:306.75pt;width:468.9pt;height:3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">
                <v:textbox>
                  <w:txbxContent>
                    <w:p w:rsidR="00FD4AAC" w:rsidRPr="00AE63F1" w:rsidRDefault="00FD4AAC" w:rsidP="00AE63F1">
                      <w:pPr>
                        <w:shd w:val="clear" w:color="auto" w:fill="D5DCE4" w:themeFill="text2" w:themeFillTint="33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AE63F1">
                        <w:rPr>
                          <w:rFonts w:ascii="Arial" w:hAnsi="Arial" w:cs="Arial"/>
                        </w:rPr>
                        <w:t>“</w:t>
                      </w:r>
                      <w:r w:rsidRPr="00AE63F1">
                        <w:rPr>
                          <w:rFonts w:ascii="Arial" w:hAnsi="Arial" w:cs="Arial"/>
                          <w:i/>
                        </w:rPr>
                        <w:t>Realizing Dhamma in Daily Life: A Noble Resolution</w:t>
                      </w:r>
                      <w:r w:rsidRPr="00AE63F1">
                        <w:rPr>
                          <w:rFonts w:ascii="Arial" w:hAnsi="Arial" w:cs="Arial"/>
                        </w:rPr>
                        <w:t xml:space="preserve">” </w:t>
                      </w:r>
                      <w:r w:rsidR="00AE63F1">
                        <w:rPr>
                          <w:rFonts w:ascii="Arial" w:hAnsi="Arial" w:cs="Arial"/>
                        </w:rPr>
                        <w:t>–</w:t>
                      </w:r>
                      <w:r w:rsidR="00AE63F1" w:rsidRPr="00AE63F1">
                        <w:rPr>
                          <w:rFonts w:ascii="Arial" w:hAnsi="Arial" w:cs="Arial"/>
                        </w:rPr>
                        <w:t xml:space="preserve"> </w:t>
                      </w:r>
                      <w:r w:rsidR="00AE63F1">
                        <w:rPr>
                          <w:rFonts w:ascii="Arial" w:hAnsi="Arial" w:cs="Arial"/>
                        </w:rPr>
                        <w:t xml:space="preserve">Thursday </w:t>
                      </w:r>
                      <w:proofErr w:type="spellStart"/>
                      <w:r w:rsidR="00AE63F1">
                        <w:rPr>
                          <w:rFonts w:ascii="Arial" w:hAnsi="Arial" w:cs="Arial"/>
                        </w:rPr>
                        <w:t>Dhamma</w:t>
                      </w:r>
                      <w:proofErr w:type="spellEnd"/>
                      <w:r w:rsidR="00AE63F1">
                        <w:rPr>
                          <w:rFonts w:ascii="Arial" w:hAnsi="Arial" w:cs="Arial"/>
                        </w:rPr>
                        <w:t xml:space="preserve"> Talk followed by ‘Two Day Long Retreats’ with Joseph </w:t>
                      </w:r>
                      <w:proofErr w:type="spellStart"/>
                      <w:r w:rsidR="00AE63F1">
                        <w:rPr>
                          <w:rFonts w:ascii="Arial" w:hAnsi="Arial" w:cs="Arial"/>
                        </w:rPr>
                        <w:t>Kappel</w:t>
                      </w:r>
                      <w:proofErr w:type="spellEnd"/>
                      <w:r w:rsidR="00AE63F1">
                        <w:rPr>
                          <w:rFonts w:ascii="Arial" w:hAnsi="Arial" w:cs="Arial"/>
                        </w:rPr>
                        <w:t xml:space="preserve"> (see details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0F0FB1" wp14:editId="7ED9A6EE">
            <wp:simplePos x="0" y="0"/>
            <wp:positionH relativeFrom="margin">
              <wp:posOffset>417195</wp:posOffset>
            </wp:positionH>
            <wp:positionV relativeFrom="page">
              <wp:posOffset>231775</wp:posOffset>
            </wp:positionV>
            <wp:extent cx="6149975" cy="417703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ahn Cha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97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21A7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EB839" wp14:editId="32CE2CAA">
                <wp:simplePos x="0" y="0"/>
                <wp:positionH relativeFrom="column">
                  <wp:posOffset>5037151</wp:posOffset>
                </wp:positionH>
                <wp:positionV relativeFrom="paragraph">
                  <wp:posOffset>838863</wp:posOffset>
                </wp:positionV>
                <wp:extent cx="1439186" cy="747422"/>
                <wp:effectExtent l="0" t="0" r="8890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39186" cy="7474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66CF" w:rsidRPr="009B309C" w:rsidRDefault="009B309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Ajahn Chah </w:t>
                            </w:r>
                            <w:r w:rsidR="008B22E0"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60C4">
                              <w:rPr>
                                <w:sz w:val="20"/>
                                <w:szCs w:val="20"/>
                              </w:rPr>
                              <w:t xml:space="preserve">Pabhakaro Bhikkhu </w:t>
                            </w:r>
                            <w:r w:rsidR="000E74FC">
                              <w:rPr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="005D66CF">
                              <w:rPr>
                                <w:sz w:val="20"/>
                                <w:szCs w:val="20"/>
                              </w:rPr>
                              <w:t>IMS</w:t>
                            </w:r>
                            <w:r w:rsidR="000E74FC"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5D66CF">
                              <w:rPr>
                                <w:sz w:val="20"/>
                                <w:szCs w:val="20"/>
                              </w:rPr>
                              <w:t xml:space="preserve"> Barre, MA.  June 1979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EB839" id="Text Box 5" o:spid="_x0000_s1027" type="#_x0000_t202" style="position:absolute;margin-left:396.65pt;margin-top:66.05pt;width:113.3pt;height:58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" fillcolor="white [3201]" strokeweight=".5pt">
                <v:textbox>
                  <w:txbxContent>
                    <w:p w:rsidR="005D66CF" w:rsidRPr="009B309C" w:rsidRDefault="009B309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Ajahn Chah </w:t>
                      </w:r>
                      <w:r w:rsidR="008B22E0">
                        <w:rPr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A60C4">
                        <w:rPr>
                          <w:sz w:val="20"/>
                          <w:szCs w:val="20"/>
                        </w:rPr>
                        <w:t xml:space="preserve">Pabhakaro Bhikkhu </w:t>
                      </w:r>
                      <w:r w:rsidR="000E74FC">
                        <w:rPr>
                          <w:sz w:val="20"/>
                          <w:szCs w:val="20"/>
                        </w:rPr>
                        <w:t xml:space="preserve">at </w:t>
                      </w:r>
                      <w:r w:rsidR="005D66CF">
                        <w:rPr>
                          <w:sz w:val="20"/>
                          <w:szCs w:val="20"/>
                        </w:rPr>
                        <w:t>IMS</w:t>
                      </w:r>
                      <w:r w:rsidR="000E74FC"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="005D66CF">
                        <w:rPr>
                          <w:sz w:val="20"/>
                          <w:szCs w:val="20"/>
                        </w:rPr>
                        <w:t xml:space="preserve"> Barre, MA.  June 1979</w:t>
                      </w:r>
                    </w:p>
                  </w:txbxContent>
                </v:textbox>
              </v:shape>
            </w:pict>
          </mc:Fallback>
        </mc:AlternateContent>
      </w:r>
      <w:r w:rsidR="004E3E6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67D24D" wp14:editId="2622B4B8">
                <wp:simplePos x="0" y="0"/>
                <wp:positionH relativeFrom="column">
                  <wp:posOffset>552146</wp:posOffset>
                </wp:positionH>
                <wp:positionV relativeFrom="paragraph">
                  <wp:posOffset>3883826</wp:posOffset>
                </wp:positionV>
                <wp:extent cx="5943600" cy="452120"/>
                <wp:effectExtent l="0" t="0" r="127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2BC" w:rsidRPr="004D57CA" w:rsidRDefault="005D0320" w:rsidP="004D57CA">
                            <w:pPr>
                              <w:shd w:val="clear" w:color="auto" w:fill="D5DCE4" w:themeFill="text2" w:themeFillTint="33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B718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Dhamma Talk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C0B36" w:rsidRPr="004D57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“</w:t>
                            </w:r>
                            <w:r w:rsidR="007C0B36" w:rsidRPr="004D57CA">
                              <w:rPr>
                                <w:rFonts w:ascii="Arial" w:hAnsi="Arial" w:cs="Arial"/>
                              </w:rPr>
                              <w:t>Realizing Dhamma in Daily Life: A Noble Resolution”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Thursday 10/18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D24D" id="_x0000_s1028" type="#_x0000_t202" style="position:absolute;margin-left:43.5pt;margin-top:305.8pt;width:468pt;height:3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cWKAIAAE0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">
                <v:textbox>
                  <w:txbxContent>
                    <w:p w:rsidR="00A012BC" w:rsidRPr="004D57CA" w:rsidRDefault="005D0320" w:rsidP="004D57CA">
                      <w:pPr>
                        <w:shd w:val="clear" w:color="auto" w:fill="D5DCE4" w:themeFill="text2" w:themeFillTint="33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B718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Dhamma Talk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7C0B36" w:rsidRPr="004D57CA">
                        <w:rPr>
                          <w:rFonts w:ascii="Arial" w:hAnsi="Arial" w:cs="Arial"/>
                          <w:sz w:val="32"/>
                          <w:szCs w:val="32"/>
                        </w:rPr>
                        <w:t>“</w:t>
                      </w:r>
                      <w:r w:rsidR="007C0B36" w:rsidRPr="004D57CA">
                        <w:rPr>
                          <w:rFonts w:ascii="Arial" w:hAnsi="Arial" w:cs="Arial"/>
                        </w:rPr>
                        <w:t>Realizing Dhamma in Daily Life: A Noble Resolution”</w:t>
                      </w:r>
                      <w:r>
                        <w:rPr>
                          <w:rFonts w:ascii="Arial" w:hAnsi="Arial" w:cs="Arial"/>
                        </w:rPr>
                        <w:t xml:space="preserve"> Thursday 10/18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E65">
        <w:rPr>
          <w:noProof/>
        </w:rPr>
        <w:drawing>
          <wp:anchor distT="0" distB="0" distL="114300" distR="114300" simplePos="0" relativeHeight="251659264" behindDoc="0" locked="0" layoutInCell="1" allowOverlap="1" wp14:anchorId="0E14C69B" wp14:editId="1F20DDFA">
            <wp:simplePos x="0" y="0"/>
            <wp:positionH relativeFrom="column">
              <wp:posOffset>5388760</wp:posOffset>
            </wp:positionH>
            <wp:positionV relativeFrom="paragraph">
              <wp:posOffset>2565400</wp:posOffset>
            </wp:positionV>
            <wp:extent cx="1106424" cy="1389888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679" w:rsidRDefault="00976679" w:rsidP="00DF005D">
      <w:pPr>
        <w:jc w:val="center"/>
      </w:pPr>
    </w:p>
    <w:p w:rsidR="000E321A" w:rsidRPr="00140073" w:rsidRDefault="0093333E" w:rsidP="001D1771">
      <w:pPr>
        <w:spacing w:line="240" w:lineRule="auto"/>
        <w:jc w:val="both"/>
        <w:rPr>
          <w:rFonts w:cs="Times New Roman"/>
        </w:rPr>
      </w:pPr>
      <w:r>
        <w:rPr>
          <w:rFonts w:cs="Times New Roman"/>
          <w:color w:val="000000" w:themeColor="text1"/>
        </w:rPr>
        <w:t>From 1971-1991</w:t>
      </w:r>
      <w:r w:rsidR="00EE6F54">
        <w:rPr>
          <w:rFonts w:cs="Times New Roman"/>
          <w:color w:val="000000" w:themeColor="text1"/>
        </w:rPr>
        <w:t xml:space="preserve"> </w:t>
      </w:r>
      <w:r w:rsidRPr="00977448">
        <w:rPr>
          <w:rFonts w:cs="Arial"/>
          <w:b/>
          <w:bCs/>
          <w:i/>
          <w:iCs/>
          <w:color w:val="D76229"/>
        </w:rPr>
        <w:t>JOSEPH KAPPEL</w:t>
      </w:r>
      <w:r w:rsidRPr="00977448">
        <w:rPr>
          <w:rFonts w:cs="Times New Roman"/>
          <w:b/>
          <w:bCs/>
          <w:i/>
          <w:iCs/>
          <w:color w:val="D76229"/>
        </w:rPr>
        <w:t xml:space="preserve"> </w:t>
      </w:r>
      <w:r>
        <w:rPr>
          <w:rFonts w:cs="Times New Roman"/>
        </w:rPr>
        <w:t>l</w:t>
      </w:r>
      <w:r w:rsidR="00490221">
        <w:rPr>
          <w:rFonts w:cs="Times New Roman"/>
        </w:rPr>
        <w:t>ived as a Buddhist monk</w:t>
      </w:r>
      <w:r w:rsidR="000E321A" w:rsidRPr="00140073">
        <w:rPr>
          <w:rFonts w:cs="Times New Roman"/>
        </w:rPr>
        <w:t xml:space="preserve"> as </w:t>
      </w:r>
      <w:r w:rsidR="000E321A" w:rsidRPr="00140073">
        <w:rPr>
          <w:rFonts w:cs="Times New Roman"/>
          <w:b/>
        </w:rPr>
        <w:t>Pabhakaro</w:t>
      </w:r>
      <w:r w:rsidR="008B22E0">
        <w:rPr>
          <w:rFonts w:cs="Times New Roman"/>
          <w:b/>
        </w:rPr>
        <w:t xml:space="preserve"> </w:t>
      </w:r>
      <w:r w:rsidR="003B6F42" w:rsidRPr="003B6F42">
        <w:rPr>
          <w:rFonts w:cs="Times New Roman"/>
          <w:b/>
        </w:rPr>
        <w:t>Bhikkhu</w:t>
      </w:r>
      <w:r w:rsidR="000E321A" w:rsidRPr="00140073">
        <w:rPr>
          <w:rFonts w:cs="Times New Roman"/>
        </w:rPr>
        <w:t xml:space="preserve">, with </w:t>
      </w:r>
      <w:r w:rsidR="000E321A" w:rsidRPr="00140073">
        <w:rPr>
          <w:rFonts w:cs="Times New Roman"/>
          <w:b/>
        </w:rPr>
        <w:t>Ajahn Chah</w:t>
      </w:r>
      <w:r w:rsidR="000E321A" w:rsidRPr="00140073">
        <w:rPr>
          <w:rFonts w:cs="Times New Roman"/>
        </w:rPr>
        <w:t xml:space="preserve"> and </w:t>
      </w:r>
      <w:r w:rsidR="000E321A" w:rsidRPr="00140073">
        <w:rPr>
          <w:rFonts w:cs="Times New Roman"/>
          <w:b/>
        </w:rPr>
        <w:t>Ajahn Sumedho</w:t>
      </w:r>
      <w:r w:rsidR="000E321A" w:rsidRPr="00140073">
        <w:rPr>
          <w:rFonts w:cs="Times New Roman"/>
        </w:rPr>
        <w:t xml:space="preserve"> in Thailand and Great Britain.  His initial interest in Buddhism was inspired by visits to Thailand from Vietnam where he</w:t>
      </w:r>
      <w:r w:rsidR="00F64357">
        <w:rPr>
          <w:rFonts w:cs="Times New Roman"/>
        </w:rPr>
        <w:t xml:space="preserve"> was </w:t>
      </w:r>
      <w:r w:rsidR="007778C2">
        <w:rPr>
          <w:rFonts w:cs="Times New Roman"/>
        </w:rPr>
        <w:t xml:space="preserve">a </w:t>
      </w:r>
      <w:r w:rsidR="00EB5026">
        <w:rPr>
          <w:rFonts w:cs="Times New Roman"/>
        </w:rPr>
        <w:t xml:space="preserve">Captain </w:t>
      </w:r>
      <w:r w:rsidR="00F64357">
        <w:rPr>
          <w:rFonts w:cs="Times New Roman"/>
        </w:rPr>
        <w:t>serving</w:t>
      </w:r>
      <w:r w:rsidR="00EC36F7">
        <w:rPr>
          <w:rFonts w:cs="Times New Roman"/>
        </w:rPr>
        <w:t xml:space="preserve"> as a combat helicopter pilot in</w:t>
      </w:r>
      <w:r w:rsidR="000E321A" w:rsidRPr="00140073">
        <w:rPr>
          <w:rFonts w:cs="Times New Roman"/>
        </w:rPr>
        <w:t xml:space="preserve"> 1969-70.</w:t>
      </w:r>
    </w:p>
    <w:p w:rsidR="000E321A" w:rsidRPr="00140073" w:rsidRDefault="000E321A" w:rsidP="001D1771">
      <w:pPr>
        <w:spacing w:line="240" w:lineRule="auto"/>
        <w:jc w:val="both"/>
        <w:rPr>
          <w:rFonts w:cs="Times New Roman"/>
        </w:rPr>
      </w:pPr>
      <w:r w:rsidRPr="00140073">
        <w:rPr>
          <w:rFonts w:cs="Times New Roman"/>
        </w:rPr>
        <w:t xml:space="preserve">Since leaving monastic life in 1991, Joseph has taught </w:t>
      </w:r>
      <w:r w:rsidRPr="00140073">
        <w:rPr>
          <w:rFonts w:cs="Times New Roman"/>
          <w:i/>
        </w:rPr>
        <w:t>MBSR (Mindfulness Based Stress Reduction)</w:t>
      </w:r>
      <w:r w:rsidRPr="00140073">
        <w:rPr>
          <w:rFonts w:cs="Times New Roman"/>
        </w:rPr>
        <w:t xml:space="preserve"> in Massachusetts’s prisons, received</w:t>
      </w:r>
      <w:r w:rsidR="009228EB">
        <w:rPr>
          <w:rFonts w:cs="Times New Roman"/>
        </w:rPr>
        <w:t xml:space="preserve"> </w:t>
      </w:r>
      <w:r w:rsidR="009228EB">
        <w:rPr>
          <w:rFonts w:cs="Times New Roman"/>
          <w:i/>
        </w:rPr>
        <w:t xml:space="preserve">the </w:t>
      </w:r>
      <w:r w:rsidR="00FE31ED">
        <w:rPr>
          <w:rFonts w:cs="Times New Roman"/>
          <w:i/>
        </w:rPr>
        <w:t xml:space="preserve">degree </w:t>
      </w:r>
      <w:r w:rsidR="009228EB">
        <w:rPr>
          <w:rFonts w:cs="Times New Roman"/>
          <w:i/>
        </w:rPr>
        <w:t xml:space="preserve">of </w:t>
      </w:r>
      <w:r w:rsidR="004F1A4C">
        <w:rPr>
          <w:rFonts w:cs="Times New Roman"/>
          <w:i/>
        </w:rPr>
        <w:t>Master of Education</w:t>
      </w:r>
      <w:r w:rsidRPr="00140073">
        <w:rPr>
          <w:rFonts w:cs="Times New Roman"/>
          <w:i/>
        </w:rPr>
        <w:t xml:space="preserve"> from Harvard University</w:t>
      </w:r>
      <w:r w:rsidRPr="00140073">
        <w:rPr>
          <w:rFonts w:cs="Times New Roman"/>
        </w:rPr>
        <w:t>, and worked with college athletes to facilitate “mental fitness” a</w:t>
      </w:r>
      <w:r w:rsidR="00CA3184">
        <w:rPr>
          <w:rFonts w:cs="Times New Roman"/>
        </w:rPr>
        <w:t>nd the inner game</w:t>
      </w:r>
      <w:r w:rsidR="00097711">
        <w:rPr>
          <w:rFonts w:cs="Times New Roman"/>
        </w:rPr>
        <w:t xml:space="preserve">. </w:t>
      </w:r>
      <w:r w:rsidR="00894487">
        <w:rPr>
          <w:rFonts w:cs="Times New Roman"/>
        </w:rPr>
        <w:t xml:space="preserve">He </w:t>
      </w:r>
      <w:r w:rsidR="00452CE2">
        <w:rPr>
          <w:rFonts w:cs="Times New Roman"/>
        </w:rPr>
        <w:t>currently teaches</w:t>
      </w:r>
      <w:r w:rsidR="00097711">
        <w:rPr>
          <w:rFonts w:cs="Times New Roman"/>
        </w:rPr>
        <w:t xml:space="preserve"> meditation </w:t>
      </w:r>
      <w:r w:rsidRPr="00140073">
        <w:rPr>
          <w:rFonts w:cs="Times New Roman"/>
        </w:rPr>
        <w:t>retreats</w:t>
      </w:r>
      <w:r w:rsidR="00F40D26" w:rsidRPr="00140073">
        <w:rPr>
          <w:rFonts w:cs="Times New Roman"/>
        </w:rPr>
        <w:t xml:space="preserve"> in</w:t>
      </w:r>
      <w:r w:rsidR="00BD3FA6">
        <w:rPr>
          <w:rFonts w:cs="Times New Roman"/>
        </w:rPr>
        <w:t xml:space="preserve"> </w:t>
      </w:r>
      <w:r w:rsidR="00050179">
        <w:rPr>
          <w:rFonts w:cs="Times New Roman"/>
        </w:rPr>
        <w:t>various</w:t>
      </w:r>
      <w:r w:rsidR="00BD3FA6">
        <w:rPr>
          <w:rFonts w:cs="Times New Roman"/>
        </w:rPr>
        <w:t xml:space="preserve"> settings in the US. Additionally, he</w:t>
      </w:r>
      <w:r w:rsidRPr="00140073">
        <w:rPr>
          <w:rFonts w:cs="Times New Roman"/>
        </w:rPr>
        <w:t xml:space="preserve"> co-le</w:t>
      </w:r>
      <w:r w:rsidR="000F6AF0" w:rsidRPr="00140073">
        <w:rPr>
          <w:rFonts w:cs="Times New Roman"/>
        </w:rPr>
        <w:t>a</w:t>
      </w:r>
      <w:r w:rsidRPr="00140073">
        <w:rPr>
          <w:rFonts w:cs="Times New Roman"/>
        </w:rPr>
        <w:t>d</w:t>
      </w:r>
      <w:r w:rsidR="000F6AF0" w:rsidRPr="00140073">
        <w:rPr>
          <w:rFonts w:cs="Times New Roman"/>
        </w:rPr>
        <w:t>s</w:t>
      </w:r>
      <w:r w:rsidRPr="00140073">
        <w:rPr>
          <w:rFonts w:cs="Times New Roman"/>
        </w:rPr>
        <w:t xml:space="preserve"> retreats with </w:t>
      </w:r>
      <w:r w:rsidRPr="00140073">
        <w:rPr>
          <w:rFonts w:cs="Times New Roman"/>
          <w:b/>
        </w:rPr>
        <w:t>Ajahn Amaro</w:t>
      </w:r>
      <w:r w:rsidRPr="00140073">
        <w:rPr>
          <w:rFonts w:cs="Times New Roman"/>
        </w:rPr>
        <w:t xml:space="preserve"> at Amaravati </w:t>
      </w:r>
      <w:r w:rsidR="000A6DF2" w:rsidRPr="00140073">
        <w:rPr>
          <w:rFonts w:cs="Times New Roman"/>
        </w:rPr>
        <w:t xml:space="preserve">Buddhist Monastery in England. </w:t>
      </w:r>
    </w:p>
    <w:p w:rsidR="00F36425" w:rsidRDefault="0064740C" w:rsidP="001D1771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He </w:t>
      </w:r>
      <w:r w:rsidR="007B04D7">
        <w:rPr>
          <w:rFonts w:cs="Times New Roman"/>
        </w:rPr>
        <w:t xml:space="preserve">returns to his native Seattle to offer </w:t>
      </w:r>
      <w:r w:rsidR="001971B6">
        <w:rPr>
          <w:rFonts w:cs="Times New Roman"/>
        </w:rPr>
        <w:t xml:space="preserve">his life perspective influenced by </w:t>
      </w:r>
      <w:r w:rsidR="00723F41">
        <w:rPr>
          <w:rFonts w:cs="Times New Roman"/>
        </w:rPr>
        <w:t xml:space="preserve">almost </w:t>
      </w:r>
      <w:r w:rsidR="001971B6">
        <w:rPr>
          <w:rFonts w:cs="Times New Roman"/>
        </w:rPr>
        <w:t xml:space="preserve">50 years of Buddhist practice. He </w:t>
      </w:r>
      <w:r w:rsidR="00BD3FA6">
        <w:rPr>
          <w:rFonts w:cs="Times New Roman"/>
        </w:rPr>
        <w:t>communicates from</w:t>
      </w:r>
      <w:r w:rsidR="00275035">
        <w:rPr>
          <w:rFonts w:cs="Times New Roman"/>
        </w:rPr>
        <w:t xml:space="preserve"> </w:t>
      </w:r>
      <w:r w:rsidR="00BD3FA6">
        <w:rPr>
          <w:rFonts w:cs="Times New Roman"/>
        </w:rPr>
        <w:t>the unique</w:t>
      </w:r>
      <w:r w:rsidR="00275035">
        <w:rPr>
          <w:rFonts w:cs="Times New Roman"/>
        </w:rPr>
        <w:t xml:space="preserve"> perspective of combat missions of destruction</w:t>
      </w:r>
      <w:r w:rsidR="002A05C8">
        <w:rPr>
          <w:rFonts w:cs="Times New Roman"/>
        </w:rPr>
        <w:t xml:space="preserve"> in </w:t>
      </w:r>
      <w:r w:rsidR="005F2556">
        <w:rPr>
          <w:rFonts w:cs="Times New Roman"/>
        </w:rPr>
        <w:t>Vietnam</w:t>
      </w:r>
      <w:r w:rsidR="00467F36">
        <w:rPr>
          <w:rFonts w:cs="Times New Roman"/>
        </w:rPr>
        <w:t>, to seeking the</w:t>
      </w:r>
      <w:r w:rsidR="00275035">
        <w:rPr>
          <w:rFonts w:cs="Times New Roman"/>
        </w:rPr>
        <w:t xml:space="preserve"> inner peace of a contemplative monk</w:t>
      </w:r>
      <w:r w:rsidR="005F2556">
        <w:rPr>
          <w:rFonts w:cs="Times New Roman"/>
        </w:rPr>
        <w:t xml:space="preserve"> in the jungles of Thailand</w:t>
      </w:r>
      <w:r w:rsidR="00275035">
        <w:rPr>
          <w:rFonts w:cs="Times New Roman"/>
        </w:rPr>
        <w:t xml:space="preserve">. </w:t>
      </w:r>
      <w:r w:rsidR="003318CF">
        <w:rPr>
          <w:rFonts w:cs="Times New Roman"/>
        </w:rPr>
        <w:t>T</w:t>
      </w:r>
      <w:r w:rsidR="007B04D7">
        <w:rPr>
          <w:rFonts w:cs="Times New Roman"/>
        </w:rPr>
        <w:t xml:space="preserve">he </w:t>
      </w:r>
      <w:r w:rsidR="00F36425">
        <w:rPr>
          <w:rFonts w:cs="Times New Roman"/>
        </w:rPr>
        <w:t>two-independent</w:t>
      </w:r>
      <w:r w:rsidR="007B04D7">
        <w:rPr>
          <w:rFonts w:cs="Times New Roman"/>
        </w:rPr>
        <w:t xml:space="preserve"> </w:t>
      </w:r>
      <w:r w:rsidR="004952E0">
        <w:rPr>
          <w:rFonts w:cs="Times New Roman"/>
        </w:rPr>
        <w:t>day-long offerings at Wat Atamm</w:t>
      </w:r>
      <w:r w:rsidR="00367E04">
        <w:rPr>
          <w:rFonts w:cs="Times New Roman"/>
        </w:rPr>
        <w:t>ayatarama</w:t>
      </w:r>
      <w:r w:rsidR="004952E0">
        <w:rPr>
          <w:rFonts w:cs="Times New Roman"/>
        </w:rPr>
        <w:t xml:space="preserve"> will be a chance to learn how </w:t>
      </w:r>
      <w:r w:rsidR="00FE31ED">
        <w:rPr>
          <w:rFonts w:cs="Times New Roman"/>
        </w:rPr>
        <w:t>aspects</w:t>
      </w:r>
      <w:r w:rsidR="00B02F9A">
        <w:rPr>
          <w:rFonts w:cs="Times New Roman"/>
        </w:rPr>
        <w:t xml:space="preserve"> of Buddhist contemplation offer</w:t>
      </w:r>
      <w:r w:rsidR="00727543">
        <w:rPr>
          <w:rFonts w:cs="Times New Roman"/>
        </w:rPr>
        <w:t>s</w:t>
      </w:r>
      <w:r w:rsidR="00B02F9A">
        <w:rPr>
          <w:rFonts w:cs="Times New Roman"/>
        </w:rPr>
        <w:t xml:space="preserve"> something </w:t>
      </w:r>
      <w:r w:rsidR="00727543">
        <w:rPr>
          <w:rFonts w:cs="Times New Roman"/>
        </w:rPr>
        <w:t xml:space="preserve">for </w:t>
      </w:r>
      <w:r w:rsidR="00432B63">
        <w:rPr>
          <w:rFonts w:cs="Times New Roman"/>
        </w:rPr>
        <w:t xml:space="preserve">everyone. </w:t>
      </w:r>
      <w:r w:rsidR="00E45055">
        <w:rPr>
          <w:rFonts w:cs="Times New Roman"/>
        </w:rPr>
        <w:t>You’re invited to attend any or all of the events</w:t>
      </w:r>
      <w:r>
        <w:rPr>
          <w:rFonts w:cs="Times New Roman"/>
        </w:rPr>
        <w:t>.</w:t>
      </w:r>
      <w:r w:rsidR="00E45055">
        <w:rPr>
          <w:rFonts w:cs="Times New Roman"/>
        </w:rPr>
        <w:t xml:space="preserve"> </w:t>
      </w:r>
      <w:r w:rsidR="007E1D0F">
        <w:rPr>
          <w:rFonts w:cs="Times New Roman"/>
        </w:rPr>
        <w:t xml:space="preserve"> </w:t>
      </w:r>
      <w:r w:rsidR="00B02F9A">
        <w:rPr>
          <w:rFonts w:cs="Times New Roman"/>
        </w:rPr>
        <w:t xml:space="preserve"> </w:t>
      </w:r>
    </w:p>
    <w:p w:rsidR="00A04D74" w:rsidRPr="00140073" w:rsidRDefault="000E321A" w:rsidP="00A04D74">
      <w:pPr>
        <w:spacing w:line="240" w:lineRule="auto"/>
        <w:jc w:val="both"/>
        <w:rPr>
          <w:rFonts w:cs="Times New Roman"/>
        </w:rPr>
      </w:pPr>
      <w:r w:rsidRPr="00140073">
        <w:rPr>
          <w:rFonts w:cs="Times New Roman"/>
        </w:rPr>
        <w:t xml:space="preserve">Joseph’s </w:t>
      </w:r>
      <w:r w:rsidR="00F34387">
        <w:rPr>
          <w:rFonts w:cs="Times New Roman"/>
        </w:rPr>
        <w:t>commitment</w:t>
      </w:r>
      <w:r w:rsidRPr="00140073">
        <w:rPr>
          <w:rFonts w:cs="Times New Roman"/>
        </w:rPr>
        <w:t xml:space="preserve"> </w:t>
      </w:r>
      <w:r w:rsidR="00727543">
        <w:rPr>
          <w:rFonts w:cs="Times New Roman"/>
        </w:rPr>
        <w:t>is</w:t>
      </w:r>
      <w:r w:rsidRPr="00140073">
        <w:rPr>
          <w:rFonts w:cs="Times New Roman"/>
        </w:rPr>
        <w:t xml:space="preserve"> to encourage everyone to awaken in daily life </w:t>
      </w:r>
      <w:r w:rsidR="00EE1771">
        <w:rPr>
          <w:rFonts w:cs="Times New Roman"/>
        </w:rPr>
        <w:t>by using</w:t>
      </w:r>
      <w:r w:rsidRPr="00140073">
        <w:rPr>
          <w:rFonts w:cs="Times New Roman"/>
        </w:rPr>
        <w:t xml:space="preserve"> </w:t>
      </w:r>
      <w:r w:rsidR="00727543">
        <w:rPr>
          <w:rFonts w:cs="Times New Roman"/>
        </w:rPr>
        <w:t>life’s</w:t>
      </w:r>
      <w:r w:rsidRPr="00140073">
        <w:rPr>
          <w:rFonts w:cs="Times New Roman"/>
        </w:rPr>
        <w:t xml:space="preserve"> journey to cultivate deep </w:t>
      </w:r>
      <w:r w:rsidR="00355E76">
        <w:rPr>
          <w:rFonts w:cs="Times New Roman"/>
        </w:rPr>
        <w:t>understanding, virtuous conduct, along with</w:t>
      </w:r>
      <w:r w:rsidRPr="00140073">
        <w:rPr>
          <w:rFonts w:cs="Times New Roman"/>
        </w:rPr>
        <w:t xml:space="preserve"> wise effort </w:t>
      </w:r>
      <w:r w:rsidR="00355E76">
        <w:rPr>
          <w:rFonts w:cs="Times New Roman"/>
        </w:rPr>
        <w:t>&amp;</w:t>
      </w:r>
      <w:r w:rsidR="00A04D74">
        <w:rPr>
          <w:rFonts w:cs="Times New Roman"/>
        </w:rPr>
        <w:t xml:space="preserve"> reflection. </w:t>
      </w:r>
      <w:r w:rsidR="00A04D74" w:rsidRPr="00140073">
        <w:rPr>
          <w:rFonts w:cs="Times New Roman"/>
        </w:rPr>
        <w:t>Joseph and his wife Catherine live in Leominster, Massachusetts.</w:t>
      </w:r>
    </w:p>
    <w:p w:rsidR="009F61EB" w:rsidRDefault="00BE3E69" w:rsidP="000E321A">
      <w:r>
        <w:rPr>
          <w:noProof/>
        </w:rPr>
        <mc:AlternateContent>
          <mc:Choice Requires="wps">
            <w:drawing>
              <wp:inline distT="0" distB="0" distL="0" distR="0" wp14:anchorId="07FADFA3" wp14:editId="45C4AA99">
                <wp:extent cx="6858000" cy="1351721"/>
                <wp:effectExtent l="0" t="0" r="0" b="1270"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35172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3E69" w:rsidRPr="00317078" w:rsidRDefault="00BC2AB1" w:rsidP="00A159FF">
                            <w:pPr>
                              <w:spacing w:line="24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At Wat Atammayatarama in Woodinville led by Joseph </w:t>
                            </w:r>
                            <w:proofErr w:type="spellStart"/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Kappel</w:t>
                            </w:r>
                            <w:proofErr w:type="spellEnd"/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   </w:t>
                            </w:r>
                            <w:r w:rsidRPr="00BC2AB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Thursday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 evening, 10/18 7-9 pm. Chanting and Meditation with Thai Monks followed by a </w:t>
                            </w:r>
                            <w:proofErr w:type="spellStart"/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Dhamma</w:t>
                            </w:r>
                            <w:proofErr w:type="spellEnd"/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Talk by Joseph. Two Non-Residential Retreats: </w:t>
                            </w:r>
                            <w:r w:rsidRPr="00BC2AB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Friday: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October 19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9:00am to 4:30pm. </w:t>
                            </w:r>
                            <w:r w:rsidRPr="00BC2AB1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AND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C2AB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Saturday: 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October 20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 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same time frame. Lunch is provided by the generosity of the Thai Buddhists and there is no fee involved for the Retreats. However, donations are welcome. </w:t>
                            </w:r>
                            <w:r w:rsidRPr="00BC2AB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Please register for the Retreats at </w:t>
                            </w:r>
                            <w:hyperlink r:id="rId6" w:tgtFrame="_blank" w:history="1">
                              <w:r w:rsidRPr="00BC2AB1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www.atamma.org</w:t>
                              </w:r>
                            </w:hyperlink>
                            <w:r w:rsidRPr="00BC2AB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 </w:t>
                            </w:r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 for questions about the Retreat email </w:t>
                            </w:r>
                            <w:hyperlink r:id="rId7" w:tgtFrame="_blank" w:history="1">
                              <w:r w:rsidRPr="00BC2AB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info@atamma.org</w:t>
                              </w:r>
                            </w:hyperlink>
                            <w:r w:rsidRPr="00BC2AB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ADFA3" id="Rectangle 3" o:spid="_x0000_s1029" alt="Color-block pull quote" style="width:540pt;height:10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" fillcolor="#92d050" stroked="f" strokeweight="1pt">
                <v:textbox inset="28.8pt,7.2pt,28.8pt,7.2pt">
                  <w:txbxContent>
                    <w:p w:rsidR="00BE3E69" w:rsidRPr="00317078" w:rsidRDefault="00BC2AB1" w:rsidP="00A159FF">
                      <w:pPr>
                        <w:spacing w:line="24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At Wat Atammayatarama in Woodinville led by Joseph </w:t>
                      </w:r>
                      <w:proofErr w:type="spellStart"/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Kappel</w:t>
                      </w:r>
                      <w:proofErr w:type="spellEnd"/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:   </w:t>
                      </w:r>
                      <w:r w:rsidRPr="00BC2AB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Thursday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 evening, 10/18 7-9 pm. Chanting and Meditation with Thai Monks followed by a </w:t>
                      </w:r>
                      <w:proofErr w:type="spellStart"/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Dhamma</w:t>
                      </w:r>
                      <w:proofErr w:type="spellEnd"/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Talk by Joseph. Two Non-Residential Retreats: </w:t>
                      </w:r>
                      <w:r w:rsidRPr="00BC2AB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Friday: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 October 19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 xml:space="preserve"> 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9:00am to 4:30pm. </w:t>
                      </w:r>
                      <w:r w:rsidRPr="00BC2AB1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AND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C2AB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Saturday: 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October 20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 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same time frame. Lunch is provided by the generosity of the Thai Buddhists and there is no fee involved for the Retreats. However, donations are welcome. </w:t>
                      </w:r>
                      <w:r w:rsidRPr="00BC2AB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Please register for the Retreats at </w:t>
                      </w:r>
                      <w:hyperlink r:id="rId8" w:tgtFrame="_blank" w:history="1">
                        <w:r w:rsidRPr="00BC2AB1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www.atamma.org</w:t>
                        </w:r>
                      </w:hyperlink>
                      <w:r w:rsidRPr="00BC2AB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 </w:t>
                      </w:r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 for questions about the Retreat email </w:t>
                      </w:r>
                      <w:hyperlink r:id="rId9" w:tgtFrame="_blank" w:history="1">
                        <w:r w:rsidRPr="00BC2AB1">
                          <w:rPr>
                            <w:rStyle w:val="Hyperlink"/>
                            <w:sz w:val="24"/>
                            <w:szCs w:val="24"/>
                          </w:rPr>
                          <w:t>info@atamma.org</w:t>
                        </w:r>
                      </w:hyperlink>
                      <w:r w:rsidRPr="00BC2AB1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9F61EB" w:rsidSect="00C476C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5"/>
    <w:rsid w:val="00024EC8"/>
    <w:rsid w:val="00050179"/>
    <w:rsid w:val="00050C2B"/>
    <w:rsid w:val="00094F14"/>
    <w:rsid w:val="00097711"/>
    <w:rsid w:val="000A6DF2"/>
    <w:rsid w:val="000C154E"/>
    <w:rsid w:val="000C445F"/>
    <w:rsid w:val="000E321A"/>
    <w:rsid w:val="000E74FC"/>
    <w:rsid w:val="000F6AF0"/>
    <w:rsid w:val="00121E78"/>
    <w:rsid w:val="00140073"/>
    <w:rsid w:val="00182C34"/>
    <w:rsid w:val="001971B6"/>
    <w:rsid w:val="001D1771"/>
    <w:rsid w:val="001E358F"/>
    <w:rsid w:val="001E4A03"/>
    <w:rsid w:val="002020D0"/>
    <w:rsid w:val="00222482"/>
    <w:rsid w:val="00242A4F"/>
    <w:rsid w:val="00251AC9"/>
    <w:rsid w:val="00275035"/>
    <w:rsid w:val="002A05C8"/>
    <w:rsid w:val="002B5CA0"/>
    <w:rsid w:val="002C7E64"/>
    <w:rsid w:val="002F60A5"/>
    <w:rsid w:val="00310420"/>
    <w:rsid w:val="00317078"/>
    <w:rsid w:val="003318CF"/>
    <w:rsid w:val="00355E76"/>
    <w:rsid w:val="00367E04"/>
    <w:rsid w:val="003A05B8"/>
    <w:rsid w:val="003B6F42"/>
    <w:rsid w:val="003D0E71"/>
    <w:rsid w:val="003F3ADB"/>
    <w:rsid w:val="00432B63"/>
    <w:rsid w:val="004433A5"/>
    <w:rsid w:val="00452CE2"/>
    <w:rsid w:val="00467F36"/>
    <w:rsid w:val="00476486"/>
    <w:rsid w:val="00490221"/>
    <w:rsid w:val="004952E0"/>
    <w:rsid w:val="004A42D5"/>
    <w:rsid w:val="004A5AF2"/>
    <w:rsid w:val="004A60C4"/>
    <w:rsid w:val="004B36CA"/>
    <w:rsid w:val="004D57CA"/>
    <w:rsid w:val="004E3E65"/>
    <w:rsid w:val="004F1A4C"/>
    <w:rsid w:val="004F1E9E"/>
    <w:rsid w:val="00513DE5"/>
    <w:rsid w:val="00541969"/>
    <w:rsid w:val="00565B91"/>
    <w:rsid w:val="005B5E89"/>
    <w:rsid w:val="005D0320"/>
    <w:rsid w:val="005D66CF"/>
    <w:rsid w:val="005F2556"/>
    <w:rsid w:val="00631408"/>
    <w:rsid w:val="006358CB"/>
    <w:rsid w:val="0064740C"/>
    <w:rsid w:val="006543AD"/>
    <w:rsid w:val="00690913"/>
    <w:rsid w:val="006D2CCC"/>
    <w:rsid w:val="006D380A"/>
    <w:rsid w:val="00702DE2"/>
    <w:rsid w:val="00723F41"/>
    <w:rsid w:val="00727543"/>
    <w:rsid w:val="007778C2"/>
    <w:rsid w:val="007B04D7"/>
    <w:rsid w:val="007C0B36"/>
    <w:rsid w:val="007C63FA"/>
    <w:rsid w:val="007E1D0F"/>
    <w:rsid w:val="007E22BD"/>
    <w:rsid w:val="007E24C6"/>
    <w:rsid w:val="007F1350"/>
    <w:rsid w:val="008647E2"/>
    <w:rsid w:val="008708E0"/>
    <w:rsid w:val="00894487"/>
    <w:rsid w:val="008A5A91"/>
    <w:rsid w:val="008B22E0"/>
    <w:rsid w:val="008E2BD9"/>
    <w:rsid w:val="00915F96"/>
    <w:rsid w:val="009228EB"/>
    <w:rsid w:val="0093333E"/>
    <w:rsid w:val="00936EF2"/>
    <w:rsid w:val="0094128F"/>
    <w:rsid w:val="00962773"/>
    <w:rsid w:val="0096430E"/>
    <w:rsid w:val="00976679"/>
    <w:rsid w:val="00977448"/>
    <w:rsid w:val="009B309C"/>
    <w:rsid w:val="009C0E13"/>
    <w:rsid w:val="009F61EB"/>
    <w:rsid w:val="00A012BC"/>
    <w:rsid w:val="00A04D74"/>
    <w:rsid w:val="00A104D9"/>
    <w:rsid w:val="00A159FF"/>
    <w:rsid w:val="00A26AE4"/>
    <w:rsid w:val="00A45E47"/>
    <w:rsid w:val="00AE0B69"/>
    <w:rsid w:val="00AE63F1"/>
    <w:rsid w:val="00B02F9A"/>
    <w:rsid w:val="00B1480B"/>
    <w:rsid w:val="00B15BC3"/>
    <w:rsid w:val="00B74EBA"/>
    <w:rsid w:val="00BC2AB1"/>
    <w:rsid w:val="00BD3FA6"/>
    <w:rsid w:val="00BE3E69"/>
    <w:rsid w:val="00C06EF5"/>
    <w:rsid w:val="00C21A74"/>
    <w:rsid w:val="00C22E49"/>
    <w:rsid w:val="00C3310E"/>
    <w:rsid w:val="00C476C9"/>
    <w:rsid w:val="00C909B6"/>
    <w:rsid w:val="00CA3184"/>
    <w:rsid w:val="00CA3E2D"/>
    <w:rsid w:val="00CB1368"/>
    <w:rsid w:val="00CB7184"/>
    <w:rsid w:val="00CC5CB5"/>
    <w:rsid w:val="00CE6680"/>
    <w:rsid w:val="00D34257"/>
    <w:rsid w:val="00D77402"/>
    <w:rsid w:val="00D92A84"/>
    <w:rsid w:val="00D97584"/>
    <w:rsid w:val="00DC24B6"/>
    <w:rsid w:val="00DF005D"/>
    <w:rsid w:val="00E45055"/>
    <w:rsid w:val="00E50917"/>
    <w:rsid w:val="00EB209E"/>
    <w:rsid w:val="00EB5026"/>
    <w:rsid w:val="00EC36F7"/>
    <w:rsid w:val="00EE1771"/>
    <w:rsid w:val="00EE4E3E"/>
    <w:rsid w:val="00EE6F54"/>
    <w:rsid w:val="00EF5DD0"/>
    <w:rsid w:val="00F0794B"/>
    <w:rsid w:val="00F34387"/>
    <w:rsid w:val="00F36425"/>
    <w:rsid w:val="00F40D26"/>
    <w:rsid w:val="00F64357"/>
    <w:rsid w:val="00F7568E"/>
    <w:rsid w:val="00FD0B1A"/>
    <w:rsid w:val="00FD4AAC"/>
    <w:rsid w:val="00FE31ED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CB46-3C1F-41E7-A3F5-6D4AE0FA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1A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mma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tamm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mma.org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info@at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Romero</dc:creator>
  <cp:keywords/>
  <dc:description/>
  <cp:lastModifiedBy>Joseph Romero</cp:lastModifiedBy>
  <cp:revision>52</cp:revision>
  <cp:lastPrinted>2018-08-28T16:17:00Z</cp:lastPrinted>
  <dcterms:created xsi:type="dcterms:W3CDTF">2018-08-12T23:35:00Z</dcterms:created>
  <dcterms:modified xsi:type="dcterms:W3CDTF">2018-08-28T16:20:00Z</dcterms:modified>
</cp:coreProperties>
</file>